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03FF2" w:rsidP="00403FF2">
      <w:pPr>
        <w:spacing w:beforeLines="50"/>
        <w:jc w:val="center"/>
        <w:rPr>
          <w:rFonts w:hint="eastAsia"/>
          <w:b/>
          <w:sz w:val="28"/>
          <w:szCs w:val="28"/>
        </w:rPr>
      </w:pPr>
      <w:r w:rsidRPr="00403FF2">
        <w:rPr>
          <w:rFonts w:hint="eastAsia"/>
          <w:b/>
          <w:sz w:val="28"/>
          <w:szCs w:val="28"/>
        </w:rPr>
        <w:t>关于全国中小企业股份转让系统有限责任公司有关收费事宜的通知</w:t>
      </w:r>
    </w:p>
    <w:p w:rsidR="00403FF2" w:rsidRPr="00403FF2" w:rsidRDefault="00403FF2" w:rsidP="00403FF2">
      <w:pPr>
        <w:spacing w:beforeLines="50"/>
        <w:jc w:val="left"/>
        <w:rPr>
          <w:rFonts w:asciiTheme="minorEastAsia" w:hAnsiTheme="minorEastAsia" w:hint="eastAsia"/>
          <w:szCs w:val="21"/>
        </w:rPr>
      </w:pPr>
      <w:r w:rsidRPr="00403FF2">
        <w:rPr>
          <w:rFonts w:asciiTheme="minorEastAsia" w:hAnsiTheme="minorEastAsia" w:hint="eastAsia"/>
          <w:szCs w:val="21"/>
        </w:rPr>
        <w:t>各市场参与人：</w:t>
      </w:r>
    </w:p>
    <w:p w:rsidR="00403FF2" w:rsidRPr="00403FF2" w:rsidRDefault="00403FF2" w:rsidP="00403FF2">
      <w:pPr>
        <w:spacing w:beforeLines="50"/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</w:t>
      </w:r>
      <w:r w:rsidRPr="00403FF2">
        <w:rPr>
          <w:rFonts w:asciiTheme="minorEastAsia" w:hAnsiTheme="minorEastAsia" w:hint="eastAsia"/>
          <w:szCs w:val="21"/>
        </w:rPr>
        <w:t>经中国证监会批准，现将我公司收费项目和收费标准予以发布，请遵照执行。</w:t>
      </w:r>
    </w:p>
    <w:p w:rsidR="00403FF2" w:rsidRPr="00403FF2" w:rsidRDefault="00403FF2" w:rsidP="00403FF2">
      <w:pPr>
        <w:spacing w:beforeLines="50"/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</w:t>
      </w:r>
      <w:r w:rsidRPr="00403FF2">
        <w:rPr>
          <w:rFonts w:asciiTheme="minorEastAsia" w:hAnsiTheme="minorEastAsia" w:hint="eastAsia"/>
          <w:szCs w:val="21"/>
        </w:rPr>
        <w:t>特此通知。</w:t>
      </w:r>
    </w:p>
    <w:p w:rsidR="00403FF2" w:rsidRPr="00403FF2" w:rsidRDefault="00403FF2" w:rsidP="00403FF2">
      <w:pPr>
        <w:spacing w:beforeLines="100"/>
        <w:jc w:val="right"/>
        <w:rPr>
          <w:rFonts w:asciiTheme="minorEastAsia" w:hAnsiTheme="minorEastAsia" w:hint="eastAsia"/>
          <w:szCs w:val="21"/>
        </w:rPr>
      </w:pPr>
      <w:r w:rsidRPr="00403FF2">
        <w:rPr>
          <w:rFonts w:asciiTheme="minorEastAsia" w:hAnsiTheme="minorEastAsia" w:hint="eastAsia"/>
          <w:szCs w:val="21"/>
        </w:rPr>
        <w:t>全国中小企业股份转让系统有限责任公司</w:t>
      </w:r>
    </w:p>
    <w:p w:rsidR="00403FF2" w:rsidRPr="00403FF2" w:rsidRDefault="00403FF2" w:rsidP="00403FF2">
      <w:pPr>
        <w:spacing w:beforeLines="5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                               </w:t>
      </w:r>
      <w:r w:rsidRPr="00403FF2">
        <w:rPr>
          <w:rFonts w:asciiTheme="minorEastAsia" w:hAnsiTheme="minorEastAsia" w:hint="eastAsia"/>
          <w:szCs w:val="21"/>
        </w:rPr>
        <w:t>2013年2月8日</w:t>
      </w:r>
    </w:p>
    <w:sectPr w:rsidR="00403FF2" w:rsidRPr="00403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D4D" w:rsidRDefault="00324D4D" w:rsidP="00403FF2">
      <w:r>
        <w:separator/>
      </w:r>
    </w:p>
  </w:endnote>
  <w:endnote w:type="continuationSeparator" w:id="1">
    <w:p w:rsidR="00324D4D" w:rsidRDefault="00324D4D" w:rsidP="00403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D4D" w:rsidRDefault="00324D4D" w:rsidP="00403FF2">
      <w:r>
        <w:separator/>
      </w:r>
    </w:p>
  </w:footnote>
  <w:footnote w:type="continuationSeparator" w:id="1">
    <w:p w:rsidR="00324D4D" w:rsidRDefault="00324D4D" w:rsidP="00403F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3FF2"/>
    <w:rsid w:val="00324D4D"/>
    <w:rsid w:val="00403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3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3F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3F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3F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2017-12-27T01:55:00Z</dcterms:created>
  <dcterms:modified xsi:type="dcterms:W3CDTF">2017-12-27T01:57:00Z</dcterms:modified>
</cp:coreProperties>
</file>